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91" w:rsidRDefault="00127891" w:rsidP="00127891">
      <w:pPr>
        <w:spacing w:line="240" w:lineRule="auto"/>
        <w:jc w:val="center"/>
        <w:rPr>
          <w:sz w:val="32"/>
          <w:szCs w:val="32"/>
        </w:rPr>
      </w:pPr>
      <w:r w:rsidRPr="00D128C6">
        <w:rPr>
          <w:sz w:val="32"/>
          <w:szCs w:val="32"/>
        </w:rPr>
        <w:t>Ryan PAC Meeting</w:t>
      </w:r>
    </w:p>
    <w:p w:rsidR="00127891" w:rsidRPr="00D128C6" w:rsidRDefault="00127891" w:rsidP="0012789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 March 11, 2020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CF1E49">
        <w:rPr>
          <w:rFonts w:eastAsia="Times New Roman" w:cs="Times New Roman"/>
          <w:b/>
          <w:sz w:val="24"/>
          <w:szCs w:val="24"/>
          <w:u w:val="single"/>
        </w:rPr>
        <w:t>Attendance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Erin </w:t>
      </w:r>
      <w:proofErr w:type="spellStart"/>
      <w:r>
        <w:rPr>
          <w:rFonts w:eastAsia="Times New Roman" w:cs="Times New Roman"/>
        </w:rPr>
        <w:t>Claycomb</w:t>
      </w:r>
      <w:proofErr w:type="spellEnd"/>
      <w:r>
        <w:rPr>
          <w:rFonts w:eastAsia="Times New Roman" w:cs="Times New Roman"/>
        </w:rPr>
        <w:t xml:space="preserve"> Co-Chair, Christine Paquette Co-Chair</w:t>
      </w:r>
      <w:r w:rsidRPr="00CF1E49">
        <w:rPr>
          <w:rFonts w:eastAsia="Times New Roman" w:cs="Times New Roman"/>
        </w:rPr>
        <w:t xml:space="preserve">, Deborah </w:t>
      </w:r>
      <w:proofErr w:type="spellStart"/>
      <w:r w:rsidRPr="00CF1E49">
        <w:rPr>
          <w:rFonts w:eastAsia="Times New Roman" w:cs="Times New Roman"/>
        </w:rPr>
        <w:t>Contardi</w:t>
      </w:r>
      <w:proofErr w:type="spellEnd"/>
      <w:r w:rsidRPr="00CF1E49">
        <w:rPr>
          <w:rFonts w:eastAsia="Times New Roman" w:cs="Times New Roman"/>
        </w:rPr>
        <w:t xml:space="preserve"> Treasurer, Bridget Garabedian Secretary, Judy McInnis Principal</w:t>
      </w:r>
      <w:r>
        <w:rPr>
          <w:rFonts w:eastAsia="Times New Roman" w:cs="Times New Roman"/>
        </w:rPr>
        <w:t xml:space="preserve">, Nicole </w:t>
      </w:r>
      <w:proofErr w:type="spellStart"/>
      <w:r>
        <w:rPr>
          <w:rFonts w:eastAsia="Times New Roman" w:cs="Times New Roman"/>
        </w:rPr>
        <w:t>Zwierk</w:t>
      </w:r>
      <w:proofErr w:type="spellEnd"/>
      <w:r>
        <w:rPr>
          <w:rFonts w:eastAsia="Times New Roman" w:cs="Times New Roman"/>
        </w:rPr>
        <w:t xml:space="preserve"> Teacher, Rob Rodgers Teacher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</w:rPr>
      </w:pPr>
      <w:r w:rsidRPr="00CF1E49">
        <w:rPr>
          <w:rFonts w:eastAsia="Times New Roman" w:cs="Times New Roman"/>
        </w:rPr>
        <w:t>Members – Attendance list kept with Co-Chairs, not distributed with minutes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</w:rPr>
      </w:pPr>
      <w:r w:rsidRPr="00CF1E49">
        <w:rPr>
          <w:rFonts w:eastAsia="Times New Roman" w:cs="Times New Roman"/>
        </w:rPr>
        <w:t>Meeting held at the Ryan School in the Teachers’ lounge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CF1E49">
        <w:rPr>
          <w:rFonts w:eastAsia="Times New Roman" w:cs="Times New Roman"/>
          <w:b/>
          <w:sz w:val="24"/>
          <w:szCs w:val="24"/>
          <w:u w:val="single"/>
        </w:rPr>
        <w:t>Welcome</w:t>
      </w:r>
    </w:p>
    <w:p w:rsidR="00127891" w:rsidRPr="00CF1E49" w:rsidRDefault="00127891" w:rsidP="00127891">
      <w:pPr>
        <w:spacing w:after="0" w:line="240" w:lineRule="auto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@  </w:t>
      </w:r>
      <w:r>
        <w:rPr>
          <w:rFonts w:eastAsia="Times New Roman" w:cs="Times New Roman"/>
        </w:rPr>
        <w:t>6:35</w:t>
      </w:r>
      <w:proofErr w:type="gramEnd"/>
      <w:r>
        <w:rPr>
          <w:rFonts w:eastAsia="Times New Roman" w:cs="Times New Roman"/>
        </w:rPr>
        <w:t xml:space="preserve"> </w:t>
      </w:r>
      <w:r w:rsidRPr="00CF1E49">
        <w:rPr>
          <w:rFonts w:eastAsia="Times New Roman" w:cs="Times New Roman"/>
        </w:rPr>
        <w:t>Christine Paquette welcomed everyone to the PAC meeting</w:t>
      </w:r>
      <w:r>
        <w:rPr>
          <w:rFonts w:eastAsia="Times New Roman" w:cs="Times New Roman"/>
        </w:rPr>
        <w:t xml:space="preserve"> - with introductions</w:t>
      </w:r>
      <w:r w:rsidRPr="00CF1E49">
        <w:rPr>
          <w:rFonts w:eastAsia="Times New Roman" w:cs="Times New Roman"/>
        </w:rPr>
        <w:t xml:space="preserve">.  </w:t>
      </w:r>
    </w:p>
    <w:p w:rsidR="00127891" w:rsidRDefault="00127891" w:rsidP="001278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Minutes from January</w:t>
      </w:r>
      <w:r>
        <w:rPr>
          <w:rFonts w:eastAsia="Times New Roman" w:cs="Times New Roman"/>
        </w:rPr>
        <w:t xml:space="preserve"> unable to print will send out to members</w:t>
      </w:r>
      <w:r w:rsidR="005F68F9">
        <w:rPr>
          <w:rFonts w:eastAsia="Times New Roman" w:cs="Times New Roman"/>
        </w:rPr>
        <w:t xml:space="preserve"> or approve at next meeting.</w:t>
      </w:r>
    </w:p>
    <w:p w:rsidR="00127891" w:rsidRDefault="00127891" w:rsidP="00127891">
      <w:pPr>
        <w:spacing w:after="0" w:line="240" w:lineRule="auto"/>
        <w:rPr>
          <w:rFonts w:eastAsia="Times New Roman" w:cs="Times New Roman"/>
        </w:rPr>
      </w:pPr>
    </w:p>
    <w:p w:rsidR="00127891" w:rsidRDefault="00127891" w:rsidP="00127891">
      <w:pPr>
        <w:spacing w:after="0" w:line="240" w:lineRule="auto"/>
      </w:pPr>
      <w:r w:rsidRPr="00CF1E49">
        <w:rPr>
          <w:rFonts w:eastAsia="Times New Roman" w:cs="Times New Roman"/>
          <w:b/>
          <w:sz w:val="24"/>
          <w:szCs w:val="24"/>
          <w:u w:val="single"/>
        </w:rPr>
        <w:t xml:space="preserve">Financial Report- Deb </w:t>
      </w:r>
      <w:proofErr w:type="spellStart"/>
      <w:r w:rsidRPr="00CF1E49">
        <w:rPr>
          <w:rFonts w:eastAsia="Times New Roman" w:cs="Times New Roman"/>
          <w:b/>
          <w:sz w:val="24"/>
          <w:szCs w:val="24"/>
          <w:u w:val="single"/>
        </w:rPr>
        <w:t>Contardi</w:t>
      </w:r>
      <w:proofErr w:type="spellEnd"/>
      <w:r>
        <w:t xml:space="preserve"> </w:t>
      </w:r>
    </w:p>
    <w:p w:rsidR="00127891" w:rsidRDefault="00127891" w:rsidP="0012789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035D2EF" wp14:editId="2C28F518">
            <wp:extent cx="5943600" cy="1576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891" w:rsidRDefault="00127891" w:rsidP="00127891">
      <w:pPr>
        <w:spacing w:after="0" w:line="240" w:lineRule="auto"/>
        <w:rPr>
          <w:noProof/>
        </w:rPr>
      </w:pPr>
    </w:p>
    <w:p w:rsidR="00127891" w:rsidRDefault="00127891" w:rsidP="00127891">
      <w:pPr>
        <w:spacing w:after="0" w:line="240" w:lineRule="auto"/>
        <w:rPr>
          <w:noProof/>
        </w:rPr>
      </w:pPr>
      <w:r>
        <w:rPr>
          <w:noProof/>
        </w:rPr>
        <w:t>Names drawn from bowl with all scholarship applicants, 2- $500 scholarships awarded from the PAC.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127891" w:rsidRPr="00C8661D" w:rsidTr="005F68F9">
        <w:trPr>
          <w:trHeight w:val="91"/>
        </w:trPr>
        <w:tc>
          <w:tcPr>
            <w:tcW w:w="12240" w:type="dxa"/>
          </w:tcPr>
          <w:p w:rsidR="005F68F9" w:rsidRDefault="00127891" w:rsidP="003404EA">
            <w:pPr>
              <w:pStyle w:val="Default"/>
              <w:rPr>
                <w:noProof/>
              </w:rPr>
            </w:pPr>
            <w:r>
              <w:rPr>
                <w:noProof/>
              </w:rPr>
              <w:t>Christina Johnson and Arya Mehrabani chosen and will be notified, will update the High School.</w:t>
            </w:r>
          </w:p>
          <w:p w:rsidR="00127891" w:rsidRPr="00C8661D" w:rsidRDefault="00127891" w:rsidP="003404EA">
            <w:pPr>
              <w:pStyle w:val="Default"/>
            </w:pPr>
            <w:r w:rsidRPr="00C8661D">
              <w:t xml:space="preserve"> </w:t>
            </w:r>
          </w:p>
        </w:tc>
      </w:tr>
    </w:tbl>
    <w:p w:rsidR="00127891" w:rsidRDefault="00127891" w:rsidP="0012789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CF1E49">
        <w:rPr>
          <w:rFonts w:eastAsia="Times New Roman" w:cs="Times New Roman"/>
          <w:b/>
          <w:sz w:val="24"/>
          <w:szCs w:val="24"/>
          <w:u w:val="single"/>
        </w:rPr>
        <w:t xml:space="preserve">Principals Report – 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Principal </w:t>
      </w:r>
      <w:r w:rsidRPr="00CF1E49">
        <w:rPr>
          <w:rFonts w:eastAsia="Times New Roman" w:cs="Times New Roman"/>
          <w:b/>
          <w:sz w:val="24"/>
          <w:szCs w:val="24"/>
          <w:u w:val="single"/>
        </w:rPr>
        <w:t>Judy McInnis</w:t>
      </w:r>
    </w:p>
    <w:p w:rsidR="00E45EC6" w:rsidRPr="00E45EC6" w:rsidRDefault="005F68F9" w:rsidP="0012789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Step it Up was denied fundraiser, PAC will reach out for clarification regarding future programs and understanding of concerns with this program.  </w:t>
      </w:r>
      <w:r w:rsidR="00E45EC6">
        <w:rPr>
          <w:rFonts w:eastAsia="Times New Roman" w:cs="Times New Roman"/>
          <w:sz w:val="24"/>
          <w:szCs w:val="24"/>
        </w:rPr>
        <w:t>Bus loop will be</w:t>
      </w:r>
      <w:r>
        <w:rPr>
          <w:rFonts w:eastAsia="Times New Roman" w:cs="Times New Roman"/>
          <w:sz w:val="24"/>
          <w:szCs w:val="24"/>
        </w:rPr>
        <w:t xml:space="preserve"> earmarked for recess area. Plan is to </w:t>
      </w:r>
      <w:r w:rsidR="00E45EC6">
        <w:rPr>
          <w:rFonts w:eastAsia="Times New Roman" w:cs="Times New Roman"/>
          <w:sz w:val="24"/>
          <w:szCs w:val="24"/>
        </w:rPr>
        <w:t xml:space="preserve">shut down </w:t>
      </w:r>
      <w:r>
        <w:rPr>
          <w:rFonts w:eastAsia="Times New Roman" w:cs="Times New Roman"/>
          <w:sz w:val="24"/>
          <w:szCs w:val="24"/>
        </w:rPr>
        <w:t xml:space="preserve">daily during recess time </w:t>
      </w:r>
      <w:r w:rsidR="00E45EC6">
        <w:rPr>
          <w:rFonts w:eastAsia="Times New Roman" w:cs="Times New Roman"/>
          <w:sz w:val="24"/>
          <w:szCs w:val="24"/>
        </w:rPr>
        <w:t xml:space="preserve">for </w:t>
      </w:r>
      <w:r>
        <w:rPr>
          <w:rFonts w:eastAsia="Times New Roman" w:cs="Times New Roman"/>
          <w:sz w:val="24"/>
          <w:szCs w:val="24"/>
        </w:rPr>
        <w:t xml:space="preserve">recess use.  </w:t>
      </w:r>
      <w:r w:rsidR="007D4B6C">
        <w:rPr>
          <w:rFonts w:eastAsia="Times New Roman" w:cs="Times New Roman"/>
          <w:sz w:val="24"/>
          <w:szCs w:val="24"/>
        </w:rPr>
        <w:t xml:space="preserve">Exploring options for kids to use </w:t>
      </w:r>
      <w:r>
        <w:rPr>
          <w:rFonts w:eastAsia="Times New Roman" w:cs="Times New Roman"/>
          <w:sz w:val="24"/>
          <w:szCs w:val="24"/>
        </w:rPr>
        <w:t>indoor Gymnasium or</w:t>
      </w:r>
      <w:r w:rsidR="007D4B6C">
        <w:rPr>
          <w:rFonts w:eastAsia="Times New Roman" w:cs="Times New Roman"/>
          <w:sz w:val="24"/>
          <w:szCs w:val="24"/>
        </w:rPr>
        <w:t xml:space="preserve"> outdoor bus loop space.  Thank you to the team taking care of the front of the building, with flower planters being updated regularly</w:t>
      </w:r>
      <w:r>
        <w:rPr>
          <w:rFonts w:eastAsia="Times New Roman" w:cs="Times New Roman"/>
          <w:sz w:val="24"/>
          <w:szCs w:val="24"/>
        </w:rPr>
        <w:t>, building looks great</w:t>
      </w:r>
      <w:r w:rsidR="007D4B6C">
        <w:rPr>
          <w:rFonts w:eastAsia="Times New Roman" w:cs="Times New Roman"/>
          <w:sz w:val="24"/>
          <w:szCs w:val="24"/>
        </w:rPr>
        <w:t xml:space="preserve">.  Update on Coronavirus and school and district news regarding current state of management.  Ms. McInnis welcoming </w:t>
      </w:r>
      <w:r>
        <w:rPr>
          <w:rFonts w:eastAsia="Times New Roman" w:cs="Times New Roman"/>
          <w:sz w:val="24"/>
          <w:szCs w:val="24"/>
        </w:rPr>
        <w:t xml:space="preserve">questions and </w:t>
      </w:r>
      <w:r w:rsidR="00027DE5">
        <w:rPr>
          <w:rFonts w:eastAsia="Times New Roman" w:cs="Times New Roman"/>
          <w:sz w:val="24"/>
          <w:szCs w:val="24"/>
        </w:rPr>
        <w:t>input</w:t>
      </w:r>
      <w:r>
        <w:rPr>
          <w:rFonts w:eastAsia="Times New Roman" w:cs="Times New Roman"/>
          <w:sz w:val="24"/>
          <w:szCs w:val="24"/>
        </w:rPr>
        <w:t xml:space="preserve">, expressed hopes parents will reach out with any and all concerns.  </w:t>
      </w:r>
      <w:r w:rsidR="00027DE5">
        <w:rPr>
          <w:rFonts w:eastAsia="Times New Roman" w:cs="Times New Roman"/>
          <w:sz w:val="24"/>
          <w:szCs w:val="24"/>
        </w:rPr>
        <w:t xml:space="preserve">   </w:t>
      </w:r>
    </w:p>
    <w:p w:rsidR="00127891" w:rsidRDefault="00127891" w:rsidP="001278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127891" w:rsidRDefault="00127891" w:rsidP="007D4B6C">
      <w:pPr>
        <w:spacing w:after="0" w:line="240" w:lineRule="auto"/>
        <w:rPr>
          <w:rFonts w:eastAsia="Times New Roman" w:cs="Times New Roman"/>
        </w:rPr>
      </w:pPr>
      <w:r w:rsidRPr="00CF1E49">
        <w:rPr>
          <w:rFonts w:eastAsia="Times New Roman" w:cs="Times New Roman"/>
          <w:b/>
          <w:sz w:val="24"/>
          <w:szCs w:val="24"/>
          <w:u w:val="single"/>
        </w:rPr>
        <w:t>Sub Committee Updates/Upcoming Events</w:t>
      </w:r>
      <w:r>
        <w:rPr>
          <w:rFonts w:eastAsia="Times New Roman" w:cs="Times New Roman"/>
        </w:rPr>
        <w:t xml:space="preserve"> </w:t>
      </w:r>
    </w:p>
    <w:p w:rsidR="00127891" w:rsidRDefault="00127891" w:rsidP="0012789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Book Fair –  Bridget Garabedian</w:t>
      </w:r>
    </w:p>
    <w:p w:rsidR="00127891" w:rsidRPr="007D4B6C" w:rsidRDefault="00127891" w:rsidP="007D4B6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April 3-9</w:t>
      </w:r>
      <w:r w:rsidRPr="00127891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, </w:t>
      </w:r>
      <w:r w:rsidR="004E14EB">
        <w:rPr>
          <w:rFonts w:eastAsia="Times New Roman" w:cs="Times New Roman"/>
        </w:rPr>
        <w:t xml:space="preserve">discussed </w:t>
      </w:r>
      <w:r w:rsidR="005F68F9">
        <w:rPr>
          <w:rFonts w:eastAsia="Times New Roman" w:cs="Times New Roman"/>
        </w:rPr>
        <w:t>$</w:t>
      </w:r>
      <w:r w:rsidR="004E14EB">
        <w:rPr>
          <w:rFonts w:eastAsia="Times New Roman" w:cs="Times New Roman"/>
        </w:rPr>
        <w:t>310</w:t>
      </w:r>
      <w:r w:rsidR="005F68F9">
        <w:rPr>
          <w:rFonts w:eastAsia="Times New Roman" w:cs="Times New Roman"/>
        </w:rPr>
        <w:t xml:space="preserve"> Scholastic dollars</w:t>
      </w:r>
      <w:r w:rsidR="004E14EB">
        <w:rPr>
          <w:rFonts w:eastAsia="Times New Roman" w:cs="Times New Roman"/>
        </w:rPr>
        <w:t xml:space="preserve"> to expire, proposed $1000 Scholasti</w:t>
      </w:r>
      <w:r w:rsidR="007D4B6C">
        <w:rPr>
          <w:rFonts w:eastAsia="Times New Roman" w:cs="Times New Roman"/>
        </w:rPr>
        <w:t>c dollars to donate to teachers</w:t>
      </w:r>
      <w:r w:rsidR="005F68F9">
        <w:rPr>
          <w:rFonts w:eastAsia="Times New Roman" w:cs="Times New Roman"/>
        </w:rPr>
        <w:t>/cultural books for library as staff requests</w:t>
      </w:r>
    </w:p>
    <w:p w:rsidR="00127891" w:rsidRPr="007D4B6C" w:rsidRDefault="00127891" w:rsidP="007D4B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</w:rPr>
      </w:pPr>
      <w:r w:rsidRPr="005D6A2E">
        <w:rPr>
          <w:rFonts w:eastAsia="Times New Roman" w:cs="Times New Roman"/>
          <w:b/>
        </w:rPr>
        <w:t xml:space="preserve">Stop and Shop – Paige </w:t>
      </w:r>
      <w:proofErr w:type="spellStart"/>
      <w:r w:rsidRPr="005D6A2E">
        <w:rPr>
          <w:rFonts w:eastAsia="Times New Roman" w:cs="Times New Roman"/>
          <w:b/>
        </w:rPr>
        <w:t>Impink</w:t>
      </w:r>
      <w:proofErr w:type="spellEnd"/>
      <w:r w:rsidRPr="007D4B6C">
        <w:rPr>
          <w:rFonts w:eastAsia="Times New Roman" w:cs="Times New Roman"/>
        </w:rPr>
        <w:t xml:space="preserve"> </w:t>
      </w:r>
    </w:p>
    <w:p w:rsidR="00127891" w:rsidRPr="00DC007F" w:rsidRDefault="00127891" w:rsidP="0012789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</w:rPr>
      </w:pPr>
      <w:r w:rsidRPr="00DC007F">
        <w:rPr>
          <w:rFonts w:eastAsia="Times New Roman" w:cs="Times New Roman"/>
          <w:b/>
        </w:rPr>
        <w:t>Arts &amp; Enrichment – Bridget Garabedian and Tania Sullivan</w:t>
      </w:r>
      <w:r w:rsidRPr="00DC007F">
        <w:rPr>
          <w:rFonts w:eastAsia="Times New Roman" w:cs="Times New Roman"/>
        </w:rPr>
        <w:t xml:space="preserve"> Hero Art Feb 14</w:t>
      </w:r>
      <w:r w:rsidRPr="00DC007F">
        <w:rPr>
          <w:rFonts w:eastAsia="Times New Roman" w:cs="Times New Roman"/>
          <w:vertAlign w:val="superscript"/>
        </w:rPr>
        <w:t>th</w:t>
      </w:r>
      <w:r w:rsidRPr="00DC007F">
        <w:rPr>
          <w:rFonts w:eastAsia="Times New Roman" w:cs="Times New Roman"/>
        </w:rPr>
        <w:t>, whole school 5</w:t>
      </w:r>
      <w:r w:rsidRPr="00DC007F">
        <w:rPr>
          <w:rFonts w:eastAsia="Times New Roman" w:cs="Times New Roman"/>
          <w:vertAlign w:val="superscript"/>
        </w:rPr>
        <w:t>th</w:t>
      </w:r>
      <w:r w:rsidRPr="00DC007F">
        <w:rPr>
          <w:rFonts w:eastAsia="Times New Roman" w:cs="Times New Roman"/>
        </w:rPr>
        <w:t xml:space="preserve"> and 6</w:t>
      </w:r>
      <w:r w:rsidRPr="00DC007F">
        <w:rPr>
          <w:rFonts w:eastAsia="Times New Roman" w:cs="Times New Roman"/>
          <w:vertAlign w:val="superscript"/>
        </w:rPr>
        <w:t>th</w:t>
      </w:r>
      <w:r w:rsidRPr="00DC00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grades separate sessions.  </w:t>
      </w:r>
      <w:r w:rsidR="004E14EB">
        <w:rPr>
          <w:rFonts w:eastAsia="Times New Roman" w:cs="Times New Roman"/>
        </w:rPr>
        <w:t>Very well received.  Donated Wonder Woman art donated, will seek donation for item for raffle.</w:t>
      </w:r>
    </w:p>
    <w:p w:rsidR="00127891" w:rsidRPr="005F68F9" w:rsidRDefault="00127891" w:rsidP="005F68F9">
      <w:pPr>
        <w:spacing w:after="0" w:line="240" w:lineRule="auto"/>
        <w:rPr>
          <w:rFonts w:eastAsia="Times New Roman" w:cs="Times New Roman"/>
        </w:rPr>
      </w:pPr>
    </w:p>
    <w:p w:rsidR="005F68F9" w:rsidRPr="005F68F9" w:rsidRDefault="00127891" w:rsidP="005F68F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F68F9">
        <w:rPr>
          <w:rFonts w:eastAsia="Times New Roman" w:cs="Times New Roman"/>
          <w:b/>
        </w:rPr>
        <w:lastRenderedPageBreak/>
        <w:t xml:space="preserve">Green Team – Gina and Heidi </w:t>
      </w:r>
      <w:r w:rsidRPr="005F68F9">
        <w:rPr>
          <w:rFonts w:eastAsia="Times New Roman" w:cs="Times New Roman"/>
        </w:rPr>
        <w:t xml:space="preserve"> </w:t>
      </w:r>
    </w:p>
    <w:p w:rsidR="005F68F9" w:rsidRDefault="005F68F9" w:rsidP="005F68F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Tree is secure, will be returned to PAC room</w:t>
      </w:r>
    </w:p>
    <w:p w:rsidR="00127891" w:rsidRPr="002C4D1C" w:rsidRDefault="00127891" w:rsidP="007D4B6C">
      <w:pPr>
        <w:pStyle w:val="ListParagraph"/>
        <w:spacing w:after="0" w:line="240" w:lineRule="auto"/>
        <w:rPr>
          <w:rFonts w:eastAsia="Times New Roman" w:cs="Times New Roman"/>
        </w:rPr>
      </w:pPr>
    </w:p>
    <w:p w:rsidR="00127891" w:rsidRDefault="00127891" w:rsidP="00127891">
      <w:pPr>
        <w:spacing w:after="0" w:line="240" w:lineRule="auto"/>
        <w:rPr>
          <w:rFonts w:eastAsia="Times New Roman" w:cs="Times New Roman"/>
          <w:b/>
          <w:u w:val="single"/>
        </w:rPr>
      </w:pPr>
      <w:r w:rsidRPr="007D6CAF">
        <w:rPr>
          <w:rFonts w:eastAsia="Times New Roman" w:cs="Times New Roman"/>
          <w:b/>
          <w:u w:val="single"/>
        </w:rPr>
        <w:t>On Going</w:t>
      </w:r>
    </w:p>
    <w:p w:rsidR="00127891" w:rsidRPr="001D4E7A" w:rsidRDefault="00127891" w:rsidP="0012789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u w:val="single"/>
        </w:rPr>
      </w:pPr>
      <w:r w:rsidRPr="007D6CAF">
        <w:rPr>
          <w:rFonts w:eastAsia="Times New Roman" w:cs="Times New Roman"/>
          <w:b/>
        </w:rPr>
        <w:t xml:space="preserve">Box Tops- Kristi Palma  </w:t>
      </w:r>
      <w:r w:rsidRPr="007D6CAF">
        <w:rPr>
          <w:rFonts w:eastAsia="Times New Roman" w:cs="Times New Roman"/>
        </w:rPr>
        <w:t xml:space="preserve"> </w:t>
      </w:r>
    </w:p>
    <w:p w:rsidR="00127891" w:rsidRPr="005F68F9" w:rsidRDefault="00127891" w:rsidP="005F68F9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</w:rPr>
        <w:t xml:space="preserve">Grades are in competition for collection, digital scanning is not a successful as the cut box tops.  Will ask for morning announcements to include box tops.  Extra </w:t>
      </w:r>
      <w:r w:rsidR="005F68F9">
        <w:rPr>
          <w:rFonts w:eastAsia="Times New Roman" w:cs="Times New Roman"/>
        </w:rPr>
        <w:t>sheets in the office for dimes.</w:t>
      </w:r>
      <w:bookmarkStart w:id="0" w:name="_GoBack"/>
      <w:bookmarkEnd w:id="0"/>
    </w:p>
    <w:p w:rsidR="00127891" w:rsidRPr="007D6CAF" w:rsidRDefault="00127891" w:rsidP="00127891">
      <w:pPr>
        <w:pStyle w:val="ListParagraph"/>
        <w:spacing w:after="0" w:line="240" w:lineRule="auto"/>
        <w:rPr>
          <w:rFonts w:eastAsia="Times New Roman" w:cs="Times New Roman"/>
          <w:b/>
          <w:u w:val="single"/>
        </w:rPr>
      </w:pPr>
    </w:p>
    <w:p w:rsidR="00127891" w:rsidRDefault="00127891" w:rsidP="00127891">
      <w:p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 Looking Ahead </w:t>
      </w:r>
    </w:p>
    <w:p w:rsidR="00127891" w:rsidRDefault="00127891" w:rsidP="001278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7D6CAF">
        <w:rPr>
          <w:rFonts w:eastAsia="Times New Roman" w:cs="Times New Roman"/>
          <w:b/>
        </w:rPr>
        <w:t>Food Truck Festival</w:t>
      </w:r>
      <w:r>
        <w:rPr>
          <w:rFonts w:eastAsia="Times New Roman" w:cs="Times New Roman"/>
          <w:b/>
        </w:rPr>
        <w:t xml:space="preserve">- Erin </w:t>
      </w:r>
      <w:proofErr w:type="spellStart"/>
      <w:r>
        <w:rPr>
          <w:rFonts w:eastAsia="Times New Roman" w:cs="Times New Roman"/>
          <w:b/>
        </w:rPr>
        <w:t>Claycomb</w:t>
      </w:r>
      <w:proofErr w:type="spellEnd"/>
    </w:p>
    <w:p w:rsidR="00127891" w:rsidRPr="004E14EB" w:rsidRDefault="00127891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DC007F">
        <w:rPr>
          <w:rFonts w:eastAsia="Times New Roman" w:cs="Times New Roman"/>
        </w:rPr>
        <w:t xml:space="preserve">Approved to have event at Wynn 4/21, unsure of time possibly 5pm start.  Use loop area, near to gym area and grass for demonstrations.  </w:t>
      </w:r>
      <w:r w:rsidR="004E14EB">
        <w:rPr>
          <w:rFonts w:eastAsia="Times New Roman" w:cs="Times New Roman"/>
        </w:rPr>
        <w:t xml:space="preserve">BOH clearance received.  Hearing back from several trucks, Cluck Truck, </w:t>
      </w:r>
      <w:proofErr w:type="spellStart"/>
      <w:r w:rsidR="004E14EB">
        <w:rPr>
          <w:rFonts w:eastAsia="Times New Roman" w:cs="Times New Roman"/>
        </w:rPr>
        <w:t>Shawsheen</w:t>
      </w:r>
      <w:proofErr w:type="spellEnd"/>
      <w:r w:rsidR="004E14EB">
        <w:rPr>
          <w:rFonts w:eastAsia="Times New Roman" w:cs="Times New Roman"/>
        </w:rPr>
        <w:t xml:space="preserve"> Tech, Kona Ice, Wicked Cheesy, awaiting several call backs.  Jamaican me Hungry, Empanada Data.</w:t>
      </w:r>
    </w:p>
    <w:p w:rsidR="004E14EB" w:rsidRPr="004E14EB" w:rsidRDefault="004E14EB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DJ needed.  One person offered to help for $200.  Known DJ.  Consideration to purchase </w:t>
      </w:r>
      <w:r w:rsidR="00E45EC6">
        <w:rPr>
          <w:rFonts w:eastAsia="Times New Roman" w:cs="Times New Roman"/>
        </w:rPr>
        <w:t>equipment</w:t>
      </w:r>
    </w:p>
    <w:p w:rsidR="004E14EB" w:rsidRPr="004E14EB" w:rsidRDefault="004E14EB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ATA martial arts and Dance Expressions may participate again</w:t>
      </w:r>
    </w:p>
    <w:p w:rsidR="004E14EB" w:rsidRPr="00E45EC6" w:rsidRDefault="004E14EB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Wicked </w:t>
      </w:r>
      <w:r w:rsidR="00E45EC6">
        <w:rPr>
          <w:rFonts w:eastAsia="Times New Roman" w:cs="Times New Roman"/>
        </w:rPr>
        <w:t xml:space="preserve">Corn </w:t>
      </w:r>
      <w:proofErr w:type="gramStart"/>
      <w:r w:rsidR="00E45EC6">
        <w:rPr>
          <w:rFonts w:eastAsia="Times New Roman" w:cs="Times New Roman"/>
        </w:rPr>
        <w:t>hole</w:t>
      </w:r>
      <w:proofErr w:type="gramEnd"/>
      <w:r>
        <w:rPr>
          <w:rFonts w:eastAsia="Times New Roman" w:cs="Times New Roman"/>
        </w:rPr>
        <w:t xml:space="preserve"> supplies were unsupervised last year, this year identified two parents to supervise.  Wicked </w:t>
      </w:r>
      <w:r w:rsidR="00E45EC6">
        <w:rPr>
          <w:rFonts w:eastAsia="Times New Roman" w:cs="Times New Roman"/>
        </w:rPr>
        <w:t>Corn hole</w:t>
      </w:r>
      <w:r>
        <w:rPr>
          <w:rFonts w:eastAsia="Times New Roman" w:cs="Times New Roman"/>
        </w:rPr>
        <w:t xml:space="preserve"> will allow use of mini corn </w:t>
      </w:r>
      <w:proofErr w:type="gramStart"/>
      <w:r>
        <w:rPr>
          <w:rFonts w:eastAsia="Times New Roman" w:cs="Times New Roman"/>
        </w:rPr>
        <w:t>hole</w:t>
      </w:r>
      <w:proofErr w:type="gramEnd"/>
      <w:r>
        <w:rPr>
          <w:rFonts w:eastAsia="Times New Roman" w:cs="Times New Roman"/>
        </w:rPr>
        <w:t xml:space="preserve"> boards.  </w:t>
      </w:r>
    </w:p>
    <w:p w:rsidR="00127891" w:rsidRPr="005F68F9" w:rsidRDefault="00E45EC6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5F68F9">
        <w:rPr>
          <w:rFonts w:eastAsia="Times New Roman" w:cs="Times New Roman"/>
        </w:rPr>
        <w:t>Will circulate flyer once all is confirmed.</w:t>
      </w:r>
    </w:p>
    <w:p w:rsidR="00127891" w:rsidRPr="00D43A86" w:rsidRDefault="00127891" w:rsidP="001278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D43A86">
        <w:rPr>
          <w:rFonts w:eastAsia="Times New Roman" w:cs="Times New Roman"/>
          <w:b/>
        </w:rPr>
        <w:t>Calendar Raffle</w:t>
      </w:r>
      <w:r w:rsidRPr="00D43A86">
        <w:rPr>
          <w:rFonts w:eastAsia="Times New Roman" w:cs="Times New Roman"/>
        </w:rPr>
        <w:t xml:space="preserve">  - </w:t>
      </w:r>
      <w:r w:rsidRPr="00D43A86">
        <w:rPr>
          <w:rFonts w:eastAsia="Times New Roman" w:cs="Times New Roman"/>
          <w:b/>
        </w:rPr>
        <w:t>Julie Naughton</w:t>
      </w:r>
    </w:p>
    <w:p w:rsidR="00E45EC6" w:rsidRPr="005F68F9" w:rsidRDefault="00E45EC6" w:rsidP="00E45EC6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5F68F9">
        <w:rPr>
          <w:rFonts w:eastAsia="Times New Roman" w:cs="Times New Roman"/>
        </w:rPr>
        <w:t xml:space="preserve">Raffle </w:t>
      </w:r>
      <w:proofErr w:type="gramStart"/>
      <w:r w:rsidRPr="005F68F9">
        <w:rPr>
          <w:rFonts w:eastAsia="Times New Roman" w:cs="Times New Roman"/>
        </w:rPr>
        <w:t>Is</w:t>
      </w:r>
      <w:proofErr w:type="gramEnd"/>
      <w:r w:rsidRPr="005F68F9">
        <w:rPr>
          <w:rFonts w:eastAsia="Times New Roman" w:cs="Times New Roman"/>
        </w:rPr>
        <w:t xml:space="preserve"> circulating.  Names will be pulled every day in April.</w:t>
      </w:r>
    </w:p>
    <w:p w:rsidR="00E45EC6" w:rsidRDefault="00E45EC6" w:rsidP="00E45E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Teacher Appreciation</w:t>
      </w:r>
    </w:p>
    <w:p w:rsidR="00E45EC6" w:rsidRDefault="00E45EC6" w:rsidP="00E45EC6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Luncheon, possibly luau style.</w:t>
      </w:r>
    </w:p>
    <w:p w:rsidR="00127891" w:rsidRPr="005F68F9" w:rsidRDefault="00E45EC6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5F68F9">
        <w:rPr>
          <w:rFonts w:eastAsia="Times New Roman" w:cs="Times New Roman"/>
        </w:rPr>
        <w:t xml:space="preserve">Flower Sales, Jen </w:t>
      </w:r>
      <w:proofErr w:type="spellStart"/>
      <w:r w:rsidRPr="005F68F9">
        <w:rPr>
          <w:rFonts w:eastAsia="Times New Roman" w:cs="Times New Roman"/>
        </w:rPr>
        <w:t>Insognia</w:t>
      </w:r>
      <w:proofErr w:type="spellEnd"/>
      <w:r w:rsidRPr="005F68F9">
        <w:rPr>
          <w:rFonts w:eastAsia="Times New Roman" w:cs="Times New Roman"/>
        </w:rPr>
        <w:t xml:space="preserve"> will run flower sales Monday of that week.</w:t>
      </w:r>
    </w:p>
    <w:p w:rsidR="00127891" w:rsidRPr="005F68F9" w:rsidRDefault="00127891" w:rsidP="001278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5F68F9">
        <w:rPr>
          <w:rFonts w:eastAsia="Times New Roman" w:cs="Times New Roman"/>
          <w:b/>
        </w:rPr>
        <w:t>Cultural day – School Program-</w:t>
      </w:r>
      <w:r w:rsidRPr="005F68F9">
        <w:rPr>
          <w:rFonts w:eastAsia="Times New Roman" w:cs="Times New Roman"/>
        </w:rPr>
        <w:t xml:space="preserve"> in discussion possibly held during ISTEM night, teachers and parents met today, if other members are interested please reach out to join the committee</w:t>
      </w:r>
    </w:p>
    <w:p w:rsidR="00E45EC6" w:rsidRPr="00E45EC6" w:rsidRDefault="00127891" w:rsidP="00E45EC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E45EC6">
        <w:rPr>
          <w:rFonts w:eastAsia="Times New Roman" w:cs="Times New Roman"/>
          <w:b/>
        </w:rPr>
        <w:t xml:space="preserve">Career day- Jen Stanton and Erin </w:t>
      </w:r>
      <w:proofErr w:type="spellStart"/>
      <w:r w:rsidRPr="00E45EC6">
        <w:rPr>
          <w:rFonts w:eastAsia="Times New Roman" w:cs="Times New Roman"/>
          <w:b/>
        </w:rPr>
        <w:t>Claycomb</w:t>
      </w:r>
      <w:proofErr w:type="spellEnd"/>
    </w:p>
    <w:p w:rsidR="00127891" w:rsidRDefault="00E45EC6" w:rsidP="00E45EC6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Date needed.  Same format as last year.  </w:t>
      </w:r>
      <w:r w:rsidR="00127891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 xml:space="preserve">Lots of positive feedback on how event ran last year. 9-1130 ran last year.  </w:t>
      </w:r>
    </w:p>
    <w:p w:rsidR="00127891" w:rsidRPr="005F68F9" w:rsidRDefault="007D4B6C" w:rsidP="0012789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</w:rPr>
      </w:pPr>
      <w:r w:rsidRPr="005F68F9">
        <w:rPr>
          <w:rFonts w:eastAsia="Times New Roman" w:cs="Times New Roman"/>
        </w:rPr>
        <w:t>May 6</w:t>
      </w:r>
      <w:r w:rsidRPr="005F68F9">
        <w:rPr>
          <w:rFonts w:eastAsia="Times New Roman" w:cs="Times New Roman"/>
          <w:vertAlign w:val="superscript"/>
        </w:rPr>
        <w:t>th</w:t>
      </w:r>
      <w:r w:rsidRPr="005F68F9">
        <w:rPr>
          <w:rFonts w:eastAsia="Times New Roman" w:cs="Times New Roman"/>
        </w:rPr>
        <w:t xml:space="preserve"> tentative date for event this year.  </w:t>
      </w:r>
    </w:p>
    <w:p w:rsidR="00127891" w:rsidRPr="005F68F9" w:rsidRDefault="00127891" w:rsidP="001278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</w:rPr>
      </w:pPr>
      <w:r w:rsidRPr="007D6CAF">
        <w:rPr>
          <w:rFonts w:eastAsia="Times New Roman" w:cs="Times New Roman"/>
          <w:b/>
        </w:rPr>
        <w:t>Ryan PAC for year 2020-2021</w:t>
      </w:r>
      <w:r>
        <w:rPr>
          <w:rFonts w:eastAsia="Times New Roman" w:cs="Times New Roman"/>
          <w:b/>
        </w:rPr>
        <w:t xml:space="preserve"> – </w:t>
      </w:r>
      <w:r>
        <w:rPr>
          <w:rFonts w:eastAsia="Times New Roman" w:cs="Times New Roman"/>
        </w:rPr>
        <w:t>looking ahead for next year for committees and PAC leadership</w:t>
      </w:r>
    </w:p>
    <w:p w:rsidR="005F68F9" w:rsidRPr="00E45EC6" w:rsidRDefault="005F68F9" w:rsidP="005F68F9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Any interest in co-chair positions, still seeking</w:t>
      </w:r>
    </w:p>
    <w:p w:rsidR="00E45EC6" w:rsidRPr="00E45EC6" w:rsidRDefault="00E45EC6" w:rsidP="00E45EC6">
      <w:pPr>
        <w:pStyle w:val="ListParagraph"/>
        <w:rPr>
          <w:rFonts w:eastAsia="Times New Roman" w:cs="Times New Roman"/>
          <w:b/>
        </w:rPr>
      </w:pP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MCAS dates: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4/14 ELA MCAS Grades 5&amp;6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4/15 ELA MCAS Grades 5&amp;6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5/12 Math MCAS Grades 5&amp;6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5/13 Math MCAS Grades 5&amp;6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5/18 STE MCAS Grade 5 only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5/19 STE MCAS Grade 5 only</w:t>
      </w:r>
    </w:p>
    <w:p w:rsid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</w:p>
    <w:p w:rsidR="00E45EC6" w:rsidRPr="00E45EC6" w:rsidRDefault="00E45EC6" w:rsidP="00E45EC6">
      <w:pPr>
        <w:spacing w:after="0" w:line="240" w:lineRule="auto"/>
        <w:rPr>
          <w:rFonts w:eastAsia="Times New Roman" w:cs="Times New Roman"/>
          <w:b/>
        </w:rPr>
      </w:pPr>
    </w:p>
    <w:p w:rsidR="00127891" w:rsidRDefault="00127891" w:rsidP="0012789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Questions/Comments</w:t>
      </w:r>
    </w:p>
    <w:p w:rsidR="00127891" w:rsidRDefault="00127891" w:rsidP="00127891">
      <w:pPr>
        <w:spacing w:after="0" w:line="240" w:lineRule="auto"/>
      </w:pPr>
      <w:r>
        <w:rPr>
          <w:rFonts w:eastAsia="Times New Roman" w:cs="Times New Roman"/>
          <w:b/>
          <w:sz w:val="24"/>
          <w:szCs w:val="24"/>
          <w:u w:val="single"/>
        </w:rPr>
        <w:t>Adjournment</w:t>
      </w:r>
      <w:r>
        <w:rPr>
          <w:rFonts w:eastAsia="Times New Roman" w:cs="Times New Roman"/>
          <w:sz w:val="24"/>
          <w:szCs w:val="24"/>
        </w:rPr>
        <w:t xml:space="preserve"> @  </w:t>
      </w:r>
    </w:p>
    <w:p w:rsidR="00874D2E" w:rsidRDefault="00874D2E"/>
    <w:sectPr w:rsidR="0087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6E7"/>
    <w:multiLevelType w:val="hybridMultilevel"/>
    <w:tmpl w:val="3B32539A"/>
    <w:lvl w:ilvl="0" w:tplc="A2E6E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464B"/>
    <w:multiLevelType w:val="hybridMultilevel"/>
    <w:tmpl w:val="5B9E4E56"/>
    <w:lvl w:ilvl="0" w:tplc="8DD2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352"/>
    <w:multiLevelType w:val="hybridMultilevel"/>
    <w:tmpl w:val="3B5E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1"/>
    <w:rsid w:val="00027DE5"/>
    <w:rsid w:val="00127891"/>
    <w:rsid w:val="004E14EB"/>
    <w:rsid w:val="005F68F9"/>
    <w:rsid w:val="007D4B6C"/>
    <w:rsid w:val="00874D2E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9FD9-62BA-494F-AE14-EA9A261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91"/>
    <w:pPr>
      <w:ind w:left="720"/>
      <w:contextualSpacing/>
    </w:pPr>
  </w:style>
  <w:style w:type="paragraph" w:customStyle="1" w:styleId="Default">
    <w:name w:val="Default"/>
    <w:rsid w:val="0012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Garabedian</dc:creator>
  <cp:keywords/>
  <dc:description/>
  <cp:lastModifiedBy>Bridget Garabedian</cp:lastModifiedBy>
  <cp:revision>1</cp:revision>
  <dcterms:created xsi:type="dcterms:W3CDTF">2020-03-11T22:25:00Z</dcterms:created>
  <dcterms:modified xsi:type="dcterms:W3CDTF">2020-03-12T15:09:00Z</dcterms:modified>
</cp:coreProperties>
</file>